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290"/>
        <w:gridCol w:w="3004"/>
        <w:gridCol w:w="2783"/>
        <w:gridCol w:w="11"/>
      </w:tblGrid>
      <w:tr w:rsidR="00C2722B" w:rsidRPr="00612351" w14:paraId="0C120919" w14:textId="77777777" w:rsidTr="00732E78">
        <w:trPr>
          <w:gridAfter w:val="1"/>
          <w:wAfter w:w="11" w:type="dxa"/>
        </w:trPr>
        <w:tc>
          <w:tcPr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EB4E" w14:textId="77777777" w:rsidR="00C2722B" w:rsidRPr="00612351" w:rsidRDefault="008C43D2">
            <w:pPr>
              <w:rPr>
                <w:rFonts w:ascii="Times New Roman" w:hAnsi="Times New Roman" w:cs="Times New Roman"/>
                <w:b/>
                <w:bCs/>
              </w:rPr>
            </w:pPr>
            <w:hyperlink r:id="rId4" w:tooltip="Kazlų Rūdos savivaldybė" w:history="1">
              <w:r w:rsidRPr="00AF5228">
                <w:rPr>
                  <w:rFonts w:ascii="Times New Roman" w:eastAsia="Times New Roman" w:hAnsi="Times New Roman" w:cs="Times New Roman"/>
                  <w:b/>
                </w:rPr>
                <w:t>Kazlų Rūdos savivaldybė</w:t>
              </w:r>
            </w:hyperlink>
          </w:p>
        </w:tc>
      </w:tr>
      <w:tr w:rsidR="00732E78" w:rsidRPr="00612351" w14:paraId="37F01F71" w14:textId="77777777" w:rsidTr="00732E7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BDEE" w14:textId="77777777" w:rsidR="00732E78" w:rsidRPr="00612351" w:rsidRDefault="00732E78">
            <w:pPr>
              <w:rPr>
                <w:rFonts w:ascii="Times New Roman" w:hAnsi="Times New Roman" w:cs="Times New Roman"/>
                <w:b/>
                <w:bCs/>
              </w:rPr>
            </w:pPr>
            <w:r w:rsidRPr="00612351"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0FA0" w14:textId="77777777" w:rsidR="00732E78" w:rsidRPr="00612351" w:rsidRDefault="00732E78">
            <w:pPr>
              <w:rPr>
                <w:rFonts w:ascii="Times New Roman" w:hAnsi="Times New Roman" w:cs="Times New Roman"/>
                <w:b/>
                <w:bCs/>
              </w:rPr>
            </w:pPr>
            <w:r w:rsidRPr="00612351"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67DB" w14:textId="77777777" w:rsidR="00732E78" w:rsidRPr="00612351" w:rsidRDefault="00732E78">
            <w:pPr>
              <w:rPr>
                <w:rFonts w:ascii="Times New Roman" w:hAnsi="Times New Roman" w:cs="Times New Roman"/>
                <w:b/>
                <w:bCs/>
              </w:rPr>
            </w:pPr>
            <w:r w:rsidRPr="00612351"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35D0" w14:textId="77777777" w:rsidR="00732E78" w:rsidRPr="00612351" w:rsidRDefault="00732E78">
            <w:pPr>
              <w:rPr>
                <w:rFonts w:ascii="Times New Roman" w:hAnsi="Times New Roman" w:cs="Times New Roman"/>
                <w:b/>
                <w:bCs/>
              </w:rPr>
            </w:pPr>
            <w:r w:rsidRPr="00612351">
              <w:rPr>
                <w:rFonts w:ascii="Times New Roman" w:hAnsi="Times New Roman" w:cs="Times New Roman"/>
                <w:b/>
                <w:bCs/>
              </w:rPr>
              <w:t xml:space="preserve">Už  dalinimą atsakingo darbuotojo tel. </w:t>
            </w:r>
          </w:p>
        </w:tc>
      </w:tr>
      <w:tr w:rsidR="00732E78" w:rsidRPr="00612351" w14:paraId="51087CD7" w14:textId="77777777" w:rsidTr="00732E7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F258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C79A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Jankų seniūnija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2A2C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Jankų biblioteka, Kazlų Rūdos J.Dovydaičio viešoji biblioteka.</w:t>
            </w:r>
          </w:p>
          <w:p w14:paraId="297BC1E9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Ąžuolų g. 4, Jankai, Jankų seniūnija, Kazlų Rūdos savivaldybė.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47FE" w14:textId="402F0B53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2351">
              <w:rPr>
                <w:rFonts w:ascii="Times New Roman" w:hAnsi="Times New Roman" w:cs="Times New Roman"/>
              </w:rPr>
              <w:t>616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2351">
              <w:rPr>
                <w:rFonts w:ascii="Times New Roman" w:hAnsi="Times New Roman" w:cs="Times New Roman"/>
              </w:rPr>
              <w:t>47322</w:t>
            </w:r>
          </w:p>
        </w:tc>
      </w:tr>
      <w:tr w:rsidR="00732E78" w:rsidRPr="00612351" w14:paraId="752CAF37" w14:textId="77777777" w:rsidTr="00732E7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2C55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9139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Antanavo seniūnija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F11A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Antanavo bendruomenė.</w:t>
            </w:r>
          </w:p>
          <w:p w14:paraId="29AC5188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Bagotosios g. 4-4, Antanavas, Antanavo seniūnija, Kazlų Rūdos savivaldybė.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4B89" w14:textId="3D5C9756" w:rsidR="00732E78" w:rsidRPr="00612351" w:rsidRDefault="0073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8 620 10790</w:t>
            </w:r>
          </w:p>
        </w:tc>
      </w:tr>
      <w:tr w:rsidR="00732E78" w:rsidRPr="00612351" w14:paraId="7B80791C" w14:textId="77777777" w:rsidTr="00732E7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D920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7C1D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Plutiškių seniūnija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360F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Kazlų Rūdos savivaldybės Plutiškių gimnazija.</w:t>
            </w:r>
          </w:p>
          <w:p w14:paraId="3AACA8E7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Mokyklos g. 1, Pkutiškės, Plutiškių seniūnija, Kazlų Rūdos savivaldybė.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8ACF7" w14:textId="14DC670B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D3376F">
              <w:rPr>
                <w:rFonts w:ascii="Times New Roman" w:hAnsi="Times New Roman" w:cs="Times New Roman"/>
              </w:rPr>
              <w:t>8 343 99203</w:t>
            </w:r>
          </w:p>
        </w:tc>
      </w:tr>
      <w:tr w:rsidR="00732E78" w:rsidRPr="00612351" w14:paraId="7B4937FD" w14:textId="77777777" w:rsidTr="00732E78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3145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CE8E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Kazlų Rūdos seniūnija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D0B1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Kazlų Rūdos Caritas.</w:t>
            </w:r>
          </w:p>
          <w:p w14:paraId="182FC522" w14:textId="77777777" w:rsidR="00732E78" w:rsidRPr="00612351" w:rsidRDefault="00732E78">
            <w:pPr>
              <w:rPr>
                <w:rFonts w:ascii="Times New Roman" w:hAnsi="Times New Roman" w:cs="Times New Roman"/>
              </w:rPr>
            </w:pPr>
            <w:r w:rsidRPr="00612351">
              <w:rPr>
                <w:rFonts w:ascii="Times New Roman" w:hAnsi="Times New Roman" w:cs="Times New Roman"/>
              </w:rPr>
              <w:t>Atgimimo g.1 Kazlų Rūda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3FE6" w14:textId="027064DF" w:rsidR="00732E78" w:rsidRPr="00612351" w:rsidRDefault="0073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8 663 57428</w:t>
            </w:r>
          </w:p>
        </w:tc>
      </w:tr>
    </w:tbl>
    <w:p w14:paraId="42F5D228" w14:textId="77777777" w:rsidR="007D0013" w:rsidRDefault="007D0013"/>
    <w:sectPr w:rsidR="007D0013" w:rsidSect="007D00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2B"/>
    <w:rsid w:val="00453119"/>
    <w:rsid w:val="004A03A8"/>
    <w:rsid w:val="00612351"/>
    <w:rsid w:val="00730F30"/>
    <w:rsid w:val="00732E78"/>
    <w:rsid w:val="007D0013"/>
    <w:rsid w:val="008C43D2"/>
    <w:rsid w:val="00C2722B"/>
    <w:rsid w:val="00D3376F"/>
    <w:rsid w:val="00E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F30B"/>
  <w15:docId w15:val="{567BE44C-46DC-49CC-90F9-EABC0AB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2B"/>
    <w:pPr>
      <w:spacing w:after="0" w:line="240" w:lineRule="auto"/>
    </w:pPr>
    <w:rPr>
      <w:rFonts w:ascii="Calibri" w:hAnsi="Calibri" w:cs="Calibri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C272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22B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t.wikipedia.org/wiki/Kazl%C5%B3_R%C5%ABdos_savivaldyb%C4%97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Gintarė Zizienė</cp:lastModifiedBy>
  <cp:revision>5</cp:revision>
  <dcterms:created xsi:type="dcterms:W3CDTF">2022-02-03T07:43:00Z</dcterms:created>
  <dcterms:modified xsi:type="dcterms:W3CDTF">2022-02-03T13:44:00Z</dcterms:modified>
</cp:coreProperties>
</file>